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66" w:rsidRDefault="007B4866" w:rsidP="007B48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дисциплины </w:t>
      </w:r>
    </w:p>
    <w:p w:rsidR="007B4866" w:rsidRDefault="007B4866" w:rsidP="007B48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46973">
        <w:rPr>
          <w:rFonts w:ascii="Times New Roman" w:hAnsi="Times New Roman" w:cs="Times New Roman"/>
          <w:b/>
          <w:sz w:val="28"/>
          <w:szCs w:val="28"/>
        </w:rPr>
        <w:t>Система государ</w:t>
      </w:r>
      <w:r w:rsidR="00546973" w:rsidRPr="00546973">
        <w:rPr>
          <w:rFonts w:ascii="Times New Roman" w:hAnsi="Times New Roman" w:cs="Times New Roman"/>
          <w:b/>
          <w:sz w:val="28"/>
          <w:szCs w:val="28"/>
        </w:rPr>
        <w:t>с</w:t>
      </w:r>
      <w:r w:rsidR="00546973">
        <w:rPr>
          <w:rFonts w:ascii="Times New Roman" w:hAnsi="Times New Roman" w:cs="Times New Roman"/>
          <w:b/>
          <w:sz w:val="28"/>
          <w:szCs w:val="28"/>
        </w:rPr>
        <w:t>т</w:t>
      </w:r>
      <w:r w:rsidR="00546973" w:rsidRPr="00546973">
        <w:rPr>
          <w:rFonts w:ascii="Times New Roman" w:hAnsi="Times New Roman" w:cs="Times New Roman"/>
          <w:b/>
          <w:sz w:val="28"/>
          <w:szCs w:val="28"/>
        </w:rPr>
        <w:t>венного управления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B4866" w:rsidRDefault="007B4866" w:rsidP="007B48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866" w:rsidRDefault="007B4866" w:rsidP="00A61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E6B77" w:rsidRPr="00DE6B77">
        <w:rPr>
          <w:rFonts w:ascii="Times New Roman" w:hAnsi="Times New Roman" w:cs="Times New Roman"/>
          <w:sz w:val="28"/>
          <w:szCs w:val="28"/>
        </w:rPr>
        <w:t xml:space="preserve"> </w:t>
      </w:r>
      <w:r w:rsidR="00A61ADC" w:rsidRPr="00A61ADC">
        <w:rPr>
          <w:rFonts w:ascii="Times New Roman" w:hAnsi="Times New Roman" w:cs="Times New Roman"/>
          <w:sz w:val="28"/>
          <w:szCs w:val="28"/>
        </w:rPr>
        <w:t>формир</w:t>
      </w:r>
      <w:r w:rsidR="00A61ADC">
        <w:rPr>
          <w:rFonts w:ascii="Times New Roman" w:hAnsi="Times New Roman" w:cs="Times New Roman"/>
          <w:sz w:val="28"/>
          <w:szCs w:val="28"/>
        </w:rPr>
        <w:t xml:space="preserve">ование у обучающихся системы теоретических знаний и </w:t>
      </w:r>
      <w:r w:rsidR="00A61ADC" w:rsidRPr="00A61ADC">
        <w:rPr>
          <w:rFonts w:ascii="Times New Roman" w:hAnsi="Times New Roman" w:cs="Times New Roman"/>
          <w:sz w:val="28"/>
          <w:szCs w:val="28"/>
        </w:rPr>
        <w:t>практических навыков об организации управления рисками в корпорациях,</w:t>
      </w:r>
      <w:r w:rsidR="00A61ADC">
        <w:rPr>
          <w:rFonts w:ascii="Times New Roman" w:hAnsi="Times New Roman" w:cs="Times New Roman"/>
          <w:sz w:val="28"/>
          <w:szCs w:val="28"/>
        </w:rPr>
        <w:t xml:space="preserve"> </w:t>
      </w:r>
      <w:r w:rsidR="00A61ADC" w:rsidRPr="00A61ADC">
        <w:rPr>
          <w:rFonts w:ascii="Times New Roman" w:hAnsi="Times New Roman" w:cs="Times New Roman"/>
          <w:sz w:val="28"/>
          <w:szCs w:val="28"/>
        </w:rPr>
        <w:t>применении современных методов и</w:t>
      </w:r>
      <w:r w:rsidR="00A61ADC">
        <w:rPr>
          <w:rFonts w:ascii="Times New Roman" w:hAnsi="Times New Roman" w:cs="Times New Roman"/>
          <w:sz w:val="28"/>
          <w:szCs w:val="28"/>
        </w:rPr>
        <w:t xml:space="preserve"> моделей разработки, принятия и </w:t>
      </w:r>
      <w:r w:rsidR="00A61ADC" w:rsidRPr="00A61ADC">
        <w:rPr>
          <w:rFonts w:ascii="Times New Roman" w:hAnsi="Times New Roman" w:cs="Times New Roman"/>
          <w:sz w:val="28"/>
          <w:szCs w:val="28"/>
        </w:rPr>
        <w:t>реализации управленческих решений в условиях риска и неопределенности.</w:t>
      </w:r>
      <w:proofErr w:type="gramEnd"/>
    </w:p>
    <w:p w:rsidR="007B4866" w:rsidRDefault="007B4866" w:rsidP="007B48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F293B">
        <w:rPr>
          <w:rFonts w:ascii="Times New Roman" w:hAnsi="Times New Roman" w:cs="Times New Roman"/>
          <w:sz w:val="28"/>
          <w:szCs w:val="28"/>
        </w:rPr>
        <w:t xml:space="preserve"> модуль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745">
        <w:rPr>
          <w:rFonts w:ascii="Times New Roman" w:hAnsi="Times New Roman" w:cs="Times New Roman"/>
          <w:sz w:val="28"/>
          <w:szCs w:val="28"/>
        </w:rPr>
        <w:t>дисциплин по выбору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0F5">
        <w:rPr>
          <w:rFonts w:ascii="Times New Roman" w:hAnsi="Times New Roman" w:cs="Times New Roman"/>
          <w:sz w:val="28"/>
          <w:szCs w:val="28"/>
        </w:rPr>
        <w:t>Образовательного стандарта высшего образования ФГОБУ «Финансовый университет при Правительстве Российской Федерации»</w:t>
      </w:r>
      <w:r w:rsidR="00B070F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направлению подготовки 38.03.02 Менеджмент, профиль Корпоративное управление.</w:t>
      </w:r>
    </w:p>
    <w:p w:rsidR="007B4866" w:rsidRDefault="007B4866" w:rsidP="007B48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CFB" w:rsidRDefault="006C3745" w:rsidP="006C3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45">
        <w:rPr>
          <w:rFonts w:ascii="Times New Roman" w:hAnsi="Times New Roman" w:cs="Times New Roman"/>
          <w:sz w:val="28"/>
          <w:szCs w:val="28"/>
        </w:rPr>
        <w:t>Предмет и методологические основы из</w:t>
      </w:r>
      <w:r>
        <w:rPr>
          <w:rFonts w:ascii="Times New Roman" w:hAnsi="Times New Roman" w:cs="Times New Roman"/>
          <w:sz w:val="28"/>
          <w:szCs w:val="28"/>
        </w:rPr>
        <w:t xml:space="preserve">учения системы государственного </w:t>
      </w:r>
      <w:r w:rsidRPr="006C3745">
        <w:rPr>
          <w:rFonts w:ascii="Times New Roman" w:hAnsi="Times New Roman" w:cs="Times New Roman"/>
          <w:sz w:val="28"/>
          <w:szCs w:val="28"/>
        </w:rPr>
        <w:t>управления. Государство как субъект управления общественными процессами.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745">
        <w:rPr>
          <w:rFonts w:ascii="Times New Roman" w:hAnsi="Times New Roman" w:cs="Times New Roman"/>
          <w:sz w:val="28"/>
          <w:szCs w:val="28"/>
        </w:rPr>
        <w:t>Организация государственного управления в России. Организация и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745">
        <w:rPr>
          <w:rFonts w:ascii="Times New Roman" w:hAnsi="Times New Roman" w:cs="Times New Roman"/>
          <w:sz w:val="28"/>
          <w:szCs w:val="28"/>
        </w:rPr>
        <w:t>прохождения государственной гражданской службы в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745">
        <w:rPr>
          <w:rFonts w:ascii="Times New Roman" w:hAnsi="Times New Roman" w:cs="Times New Roman"/>
          <w:sz w:val="28"/>
          <w:szCs w:val="28"/>
        </w:rPr>
        <w:t>Государственное управление как процесс принятия и исполнения решений.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745">
        <w:rPr>
          <w:rFonts w:ascii="Times New Roman" w:hAnsi="Times New Roman" w:cs="Times New Roman"/>
          <w:sz w:val="28"/>
          <w:szCs w:val="28"/>
        </w:rPr>
        <w:t>Государственное управление и федерализм. Эффективность и результативность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745">
        <w:rPr>
          <w:rFonts w:ascii="Times New Roman" w:hAnsi="Times New Roman" w:cs="Times New Roman"/>
          <w:sz w:val="28"/>
          <w:szCs w:val="28"/>
        </w:rPr>
        <w:t>государственного управления.</w:t>
      </w:r>
    </w:p>
    <w:sectPr w:rsidR="00B2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0F"/>
    <w:rsid w:val="001F69E1"/>
    <w:rsid w:val="002E2F9F"/>
    <w:rsid w:val="003C13BB"/>
    <w:rsid w:val="00546973"/>
    <w:rsid w:val="0064294F"/>
    <w:rsid w:val="006C3745"/>
    <w:rsid w:val="00774E0F"/>
    <w:rsid w:val="007B4866"/>
    <w:rsid w:val="008E64F7"/>
    <w:rsid w:val="009B0CA3"/>
    <w:rsid w:val="009F293B"/>
    <w:rsid w:val="00A61ADC"/>
    <w:rsid w:val="00B070F5"/>
    <w:rsid w:val="00B24CFB"/>
    <w:rsid w:val="00DE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42197-B1E6-4627-A315-A77C6B12B9B4}"/>
</file>

<file path=customXml/itemProps2.xml><?xml version="1.0" encoding="utf-8"?>
<ds:datastoreItem xmlns:ds="http://schemas.openxmlformats.org/officeDocument/2006/customXml" ds:itemID="{F1F7EEFE-24BF-49B4-A11F-EA460E0645D1}"/>
</file>

<file path=customXml/itemProps3.xml><?xml version="1.0" encoding="utf-8"?>
<ds:datastoreItem xmlns:ds="http://schemas.openxmlformats.org/officeDocument/2006/customXml" ds:itemID="{DD43155F-CB03-4E05-895B-CE35C1BB27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Баскакова Елена Васильевна</cp:lastModifiedBy>
  <cp:revision>14</cp:revision>
  <dcterms:created xsi:type="dcterms:W3CDTF">2016-05-10T09:30:00Z</dcterms:created>
  <dcterms:modified xsi:type="dcterms:W3CDTF">2016-10-24T15:11:00Z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